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Borders>
          <w:top w:val="single" w:sz="6" w:space="0" w:color="E1E1E1"/>
          <w:left w:val="single" w:sz="6" w:space="0" w:color="E1E1E1"/>
          <w:bottom w:val="single" w:sz="6" w:space="0" w:color="E1E1E1"/>
          <w:right w:val="single" w:sz="6" w:space="0" w:color="E1E1E1"/>
          <w:insideH w:val="single" w:sz="6" w:space="0" w:color="E1E1E1"/>
          <w:insideV w:val="single" w:sz="6" w:space="0" w:color="E1E1E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8174"/>
      </w:tblGrid>
      <w:tr w:rsidR="00834D72" w:rsidRPr="00834D72" w:rsidTr="00834D72">
        <w:tc>
          <w:tcPr>
            <w:tcW w:w="1290" w:type="dxa"/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34D72" w:rsidRPr="00834D72" w:rsidRDefault="00834D72" w:rsidP="00834D7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34D72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День 1</w:t>
            </w:r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834D72">
              <w:rPr>
                <w:rFonts w:ascii="Tahoma" w:eastAsia="Times New Roman" w:hAnsi="Tahoma" w:cs="Tahoma"/>
                <w:iCs/>
                <w:sz w:val="18"/>
                <w:szCs w:val="18"/>
                <w:bdr w:val="none" w:sz="0" w:space="0" w:color="auto" w:frame="1"/>
                <w:lang w:eastAsia="ru-RU"/>
              </w:rPr>
              <w:t>Четверг</w:t>
            </w:r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834D72">
              <w:rPr>
                <w:rFonts w:ascii="Tahoma" w:eastAsia="Times New Roman" w:hAnsi="Tahoma" w:cs="Tahoma"/>
                <w:iCs/>
                <w:sz w:val="18"/>
                <w:szCs w:val="18"/>
                <w:bdr w:val="none" w:sz="0" w:space="0" w:color="auto" w:frame="1"/>
                <w:lang w:eastAsia="ru-RU"/>
              </w:rPr>
              <w:t>09.08.2018.</w:t>
            </w:r>
          </w:p>
        </w:tc>
        <w:tc>
          <w:tcPr>
            <w:tcW w:w="7967" w:type="dxa"/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834D72" w:rsidRPr="00834D72" w:rsidRDefault="00834D72" w:rsidP="00834D7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прилёту в а/</w:t>
            </w:r>
            <w:proofErr w:type="gramStart"/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Белграда «Никола Тесла», встреча с русскоговорящим гидом с табличкой «</w:t>
            </w:r>
            <w:r w:rsidRPr="00834D72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СЕРБИЯ-тур</w:t>
            </w:r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» на выходе после таможенного контроля.</w:t>
            </w:r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Групповой трансфер из а/</w:t>
            </w:r>
            <w:proofErr w:type="gramStart"/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Белграда и размещение в 3*-гостинице </w:t>
            </w:r>
            <w:r w:rsidRPr="00834D72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Белграда</w:t>
            </w:r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Свободное время и ночевка в гостинице.</w:t>
            </w:r>
          </w:p>
        </w:tc>
      </w:tr>
      <w:tr w:rsidR="00834D72" w:rsidRPr="00834D72" w:rsidTr="00834D72">
        <w:tc>
          <w:tcPr>
            <w:tcW w:w="1290" w:type="dxa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34D72" w:rsidRPr="00834D72" w:rsidRDefault="00834D72" w:rsidP="00834D7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34D72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День 2</w:t>
            </w:r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834D72">
              <w:rPr>
                <w:rFonts w:ascii="Tahoma" w:eastAsia="Times New Roman" w:hAnsi="Tahoma" w:cs="Tahoma"/>
                <w:iCs/>
                <w:sz w:val="18"/>
                <w:szCs w:val="18"/>
                <w:bdr w:val="none" w:sz="0" w:space="0" w:color="auto" w:frame="1"/>
                <w:lang w:eastAsia="ru-RU"/>
              </w:rPr>
              <w:t>Пятница</w:t>
            </w:r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834D72">
              <w:rPr>
                <w:rFonts w:ascii="Tahoma" w:eastAsia="Times New Roman" w:hAnsi="Tahoma" w:cs="Tahoma"/>
                <w:iCs/>
                <w:sz w:val="18"/>
                <w:szCs w:val="18"/>
                <w:bdr w:val="none" w:sz="0" w:space="0" w:color="auto" w:frame="1"/>
                <w:lang w:eastAsia="ru-RU"/>
              </w:rPr>
              <w:t>10.08.2018.</w:t>
            </w:r>
          </w:p>
        </w:tc>
        <w:tc>
          <w:tcPr>
            <w:tcW w:w="7967" w:type="dxa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834D72" w:rsidRPr="00834D72" w:rsidRDefault="00834D72" w:rsidP="00834D7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Завтрак в гостинице.</w:t>
            </w:r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В </w:t>
            </w:r>
            <w:r w:rsidRPr="00834D72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09:00</w:t>
            </w:r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ч. отправление на четырехчасовую экскурсию по городу на автобусе: </w:t>
            </w:r>
            <w:r w:rsidRPr="00834D72">
              <w:rPr>
                <w:rFonts w:ascii="Tahoma" w:eastAsia="Times New Roman" w:hAnsi="Tahoma" w:cs="Tahoma"/>
                <w:iCs/>
                <w:sz w:val="18"/>
                <w:szCs w:val="18"/>
                <w:bdr w:val="none" w:sz="0" w:space="0" w:color="auto" w:frame="1"/>
                <w:lang w:eastAsia="ru-RU"/>
              </w:rPr>
              <w:t>Гардош</w:t>
            </w:r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– старая часть района </w:t>
            </w:r>
            <w:proofErr w:type="spellStart"/>
            <w:r w:rsidRPr="00834D72">
              <w:rPr>
                <w:rFonts w:ascii="Tahoma" w:eastAsia="Times New Roman" w:hAnsi="Tahoma" w:cs="Tahoma"/>
                <w:iCs/>
                <w:sz w:val="18"/>
                <w:szCs w:val="18"/>
                <w:bdr w:val="none" w:sz="0" w:space="0" w:color="auto" w:frame="1"/>
                <w:lang w:eastAsia="ru-RU"/>
              </w:rPr>
              <w:t>Земун</w:t>
            </w:r>
            <w:proofErr w:type="spellEnd"/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где посещаются </w:t>
            </w:r>
            <w:r w:rsidRPr="00834D72">
              <w:rPr>
                <w:rFonts w:ascii="Tahoma" w:eastAsia="Times New Roman" w:hAnsi="Tahoma" w:cs="Tahoma"/>
                <w:iCs/>
                <w:sz w:val="18"/>
                <w:szCs w:val="18"/>
                <w:bdr w:val="none" w:sz="0" w:space="0" w:color="auto" w:frame="1"/>
                <w:lang w:eastAsia="ru-RU"/>
              </w:rPr>
              <w:t>«Башня Тысячелетия» XIX в</w:t>
            </w:r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(построена в честь тысячелетия пребывания венгров в </w:t>
            </w:r>
            <w:proofErr w:type="spellStart"/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Панонской</w:t>
            </w:r>
            <w:proofErr w:type="spellEnd"/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низменности) и </w:t>
            </w:r>
            <w:r w:rsidRPr="00834D72">
              <w:rPr>
                <w:rFonts w:ascii="Tahoma" w:eastAsia="Times New Roman" w:hAnsi="Tahoma" w:cs="Tahoma"/>
                <w:iCs/>
                <w:sz w:val="18"/>
                <w:szCs w:val="18"/>
                <w:bdr w:val="none" w:sz="0" w:space="0" w:color="auto" w:frame="1"/>
                <w:lang w:eastAsia="ru-RU"/>
              </w:rPr>
              <w:t>Николаевская церковь 1745 г.</w:t>
            </w:r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(самая старая церковь на территории Белграда), с проездом по бизнес-району </w:t>
            </w:r>
            <w:r w:rsidRPr="00834D72">
              <w:rPr>
                <w:rFonts w:ascii="Tahoma" w:eastAsia="Times New Roman" w:hAnsi="Tahoma" w:cs="Tahoma"/>
                <w:iCs/>
                <w:sz w:val="18"/>
                <w:szCs w:val="18"/>
                <w:bdr w:val="none" w:sz="0" w:space="0" w:color="auto" w:frame="1"/>
                <w:lang w:eastAsia="ru-RU"/>
              </w:rPr>
              <w:t>Нови-</w:t>
            </w:r>
            <w:proofErr w:type="spellStart"/>
            <w:r w:rsidRPr="00834D72">
              <w:rPr>
                <w:rFonts w:ascii="Tahoma" w:eastAsia="Times New Roman" w:hAnsi="Tahoma" w:cs="Tahoma"/>
                <w:iCs/>
                <w:sz w:val="18"/>
                <w:szCs w:val="18"/>
                <w:bdr w:val="none" w:sz="0" w:space="0" w:color="auto" w:frame="1"/>
                <w:lang w:eastAsia="ru-RU"/>
              </w:rPr>
              <w:t>Београд</w:t>
            </w:r>
            <w:proofErr w:type="spellEnd"/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и престижному дипломатическому району </w:t>
            </w:r>
            <w:r w:rsidRPr="00834D72">
              <w:rPr>
                <w:rFonts w:ascii="Tahoma" w:eastAsia="Times New Roman" w:hAnsi="Tahoma" w:cs="Tahoma"/>
                <w:iCs/>
                <w:sz w:val="18"/>
                <w:szCs w:val="18"/>
                <w:bdr w:val="none" w:sz="0" w:space="0" w:color="auto" w:frame="1"/>
                <w:lang w:eastAsia="ru-RU"/>
              </w:rPr>
              <w:t>Дедине</w:t>
            </w:r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возле бывший резиденции </w:t>
            </w:r>
            <w:proofErr w:type="spellStart"/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Йосипа</w:t>
            </w:r>
            <w:proofErr w:type="spellEnd"/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Броз</w:t>
            </w:r>
            <w:proofErr w:type="spellEnd"/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Тито; посещение храма </w:t>
            </w:r>
            <w:r w:rsidRPr="00834D72">
              <w:rPr>
                <w:rFonts w:ascii="Tahoma" w:eastAsia="Times New Roman" w:hAnsi="Tahoma" w:cs="Tahoma"/>
                <w:iCs/>
                <w:sz w:val="18"/>
                <w:szCs w:val="18"/>
                <w:bdr w:val="none" w:sz="0" w:space="0" w:color="auto" w:frame="1"/>
                <w:lang w:eastAsia="ru-RU"/>
              </w:rPr>
              <w:t>св. Саввы Сербского</w:t>
            </w:r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 </w:t>
            </w:r>
            <w:r w:rsidRPr="00834D72">
              <w:rPr>
                <w:rFonts w:ascii="Tahoma" w:eastAsia="Times New Roman" w:hAnsi="Tahoma" w:cs="Tahoma"/>
                <w:iCs/>
                <w:sz w:val="18"/>
                <w:szCs w:val="18"/>
                <w:bdr w:val="none" w:sz="0" w:space="0" w:color="auto" w:frame="1"/>
                <w:lang w:eastAsia="ru-RU"/>
              </w:rPr>
              <w:t xml:space="preserve">русского храма св. Троицы, городского центра, Площади Республики, пешеходной улицы князя Михаила, крепости </w:t>
            </w:r>
            <w:proofErr w:type="spellStart"/>
            <w:r w:rsidRPr="00834D72">
              <w:rPr>
                <w:rFonts w:ascii="Tahoma" w:eastAsia="Times New Roman" w:hAnsi="Tahoma" w:cs="Tahoma"/>
                <w:iCs/>
                <w:sz w:val="18"/>
                <w:szCs w:val="18"/>
                <w:bdr w:val="none" w:sz="0" w:space="0" w:color="auto" w:frame="1"/>
                <w:lang w:eastAsia="ru-RU"/>
              </w:rPr>
              <w:t>Калемегдан</w:t>
            </w:r>
            <w:proofErr w:type="spellEnd"/>
            <w:r w:rsidRPr="00834D72">
              <w:rPr>
                <w:rFonts w:ascii="Tahoma" w:eastAsia="Times New Roman" w:hAnsi="Tahoma" w:cs="Tahoma"/>
                <w:i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Свободное время и ночевка в гостинице.</w:t>
            </w:r>
          </w:p>
        </w:tc>
      </w:tr>
      <w:tr w:rsidR="00834D72" w:rsidRPr="00834D72" w:rsidTr="00834D72">
        <w:tc>
          <w:tcPr>
            <w:tcW w:w="1290" w:type="dxa"/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34D72" w:rsidRPr="00834D72" w:rsidRDefault="00834D72" w:rsidP="00834D7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34D72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День 3</w:t>
            </w:r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834D72">
              <w:rPr>
                <w:rFonts w:ascii="Tahoma" w:eastAsia="Times New Roman" w:hAnsi="Tahoma" w:cs="Tahoma"/>
                <w:iCs/>
                <w:sz w:val="18"/>
                <w:szCs w:val="18"/>
                <w:bdr w:val="none" w:sz="0" w:space="0" w:color="auto" w:frame="1"/>
                <w:lang w:eastAsia="ru-RU"/>
              </w:rPr>
              <w:t>Суббота</w:t>
            </w:r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834D72">
              <w:rPr>
                <w:rFonts w:ascii="Tahoma" w:eastAsia="Times New Roman" w:hAnsi="Tahoma" w:cs="Tahoma"/>
                <w:iCs/>
                <w:sz w:val="18"/>
                <w:szCs w:val="18"/>
                <w:bdr w:val="none" w:sz="0" w:space="0" w:color="auto" w:frame="1"/>
                <w:lang w:eastAsia="ru-RU"/>
              </w:rPr>
              <w:t>11.08.2018</w:t>
            </w:r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967" w:type="dxa"/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834D72" w:rsidRDefault="00834D72" w:rsidP="00834D7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Завтрак в гостинице.</w:t>
            </w:r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После завтрака поездка в поселок </w:t>
            </w:r>
            <w:proofErr w:type="spellStart"/>
            <w:r w:rsidRPr="00834D72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Гуча</w:t>
            </w:r>
            <w:proofErr w:type="spellEnd"/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для посещения </w:t>
            </w:r>
            <w:r w:rsidRPr="00834D72">
              <w:rPr>
                <w:rFonts w:ascii="Tahoma" w:eastAsia="Times New Roman" w:hAnsi="Tahoma" w:cs="Tahoma"/>
                <w:iCs/>
                <w:sz w:val="18"/>
                <w:szCs w:val="18"/>
                <w:bdr w:val="none" w:sz="0" w:space="0" w:color="auto" w:frame="1"/>
                <w:lang w:eastAsia="ru-RU"/>
              </w:rPr>
              <w:t>«</w:t>
            </w:r>
            <w:hyperlink r:id="rId6" w:tgtFrame="_blank" w:history="1">
              <w:r w:rsidRPr="00834D72">
                <w:rPr>
                  <w:rStyle w:val="a5"/>
                  <w:rFonts w:ascii="Tahoma" w:eastAsia="Times New Roman" w:hAnsi="Tahoma" w:cs="Tahoma"/>
                  <w:b/>
                  <w:bCs/>
                  <w:sz w:val="18"/>
                  <w:szCs w:val="18"/>
                  <w:bdr w:val="none" w:sz="0" w:space="0" w:color="auto" w:frame="1"/>
                  <w:lang w:eastAsia="ru-RU"/>
                </w:rPr>
                <w:t>Фестиваля трубачей</w:t>
              </w:r>
              <w:r w:rsidRPr="00834D72">
                <w:rPr>
                  <w:rStyle w:val="a5"/>
                  <w:rFonts w:ascii="Tahoma" w:eastAsia="Times New Roman" w:hAnsi="Tahoma" w:cs="Tahoma"/>
                  <w:iCs/>
                  <w:sz w:val="18"/>
                  <w:szCs w:val="18"/>
                  <w:bdr w:val="none" w:sz="0" w:space="0" w:color="auto" w:frame="1"/>
                  <w:lang w:eastAsia="ru-RU"/>
                </w:rPr>
                <w:t>»</w:t>
              </w:r>
              <w:r w:rsidRPr="00834D72">
                <w:rPr>
                  <w:rStyle w:val="a5"/>
                  <w:rFonts w:ascii="Tahoma" w:eastAsia="Times New Roman" w:hAnsi="Tahoma" w:cs="Tahoma"/>
                  <w:sz w:val="18"/>
                  <w:szCs w:val="18"/>
                  <w:lang w:eastAsia="ru-RU"/>
                </w:rPr>
                <w:t>,</w:t>
              </w:r>
            </w:hyperlink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самого большого музыкального </w:t>
            </w:r>
            <w:bookmarkStart w:id="0" w:name="_GoBack"/>
            <w:bookmarkEnd w:id="0"/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смотра духовых оркестров в </w:t>
            </w:r>
            <w:proofErr w:type="gramStart"/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мире</w:t>
            </w:r>
            <w:proofErr w:type="gramEnd"/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  <w:p w:rsidR="00834D72" w:rsidRPr="00834D72" w:rsidRDefault="00834D72" w:rsidP="00834D7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834D72" w:rsidRPr="00834D72" w:rsidRDefault="00834D72" w:rsidP="00834D72">
            <w:pPr>
              <w:shd w:val="clear" w:color="auto" w:fill="E2EFD9"/>
              <w:rPr>
                <w:rFonts w:ascii="Tahoma" w:eastAsia="Calibri" w:hAnsi="Tahoma" w:cs="Tahoma"/>
                <w:sz w:val="18"/>
                <w:szCs w:val="18"/>
              </w:rPr>
            </w:pPr>
            <w:proofErr w:type="spellStart"/>
            <w:r w:rsidRPr="00834D72">
              <w:rPr>
                <w:rFonts w:ascii="Tahoma" w:eastAsia="Calibri" w:hAnsi="Tahoma" w:cs="Tahoma"/>
                <w:sz w:val="18"/>
                <w:szCs w:val="18"/>
              </w:rPr>
              <w:t>Гуча</w:t>
            </w:r>
            <w:proofErr w:type="spellEnd"/>
            <w:r w:rsidRPr="00834D72">
              <w:rPr>
                <w:rFonts w:ascii="Tahoma" w:eastAsia="Calibri" w:hAnsi="Tahoma" w:cs="Tahoma"/>
                <w:sz w:val="18"/>
                <w:szCs w:val="18"/>
              </w:rPr>
              <w:t xml:space="preserve"> славится как столица трубачей, в которой с 1961 г. организуется традиционный </w:t>
            </w:r>
            <w:proofErr w:type="spellStart"/>
            <w:r w:rsidRPr="00834D72">
              <w:rPr>
                <w:rFonts w:ascii="Tahoma" w:eastAsia="Calibri" w:hAnsi="Tahoma" w:cs="Tahoma"/>
                <w:sz w:val="18"/>
                <w:szCs w:val="18"/>
              </w:rPr>
              <w:t>Драгачевский</w:t>
            </w:r>
            <w:proofErr w:type="spellEnd"/>
            <w:r w:rsidRPr="00834D72">
              <w:rPr>
                <w:rFonts w:ascii="Tahoma" w:eastAsia="Calibri" w:hAnsi="Tahoma" w:cs="Tahoma"/>
                <w:sz w:val="18"/>
                <w:szCs w:val="18"/>
              </w:rPr>
              <w:t xml:space="preserve"> собор трубачей — один из крупнейших и наиболее посещаемых музыкальных фестивалей на Балканах, манифестация подлинного народного творчества.</w:t>
            </w:r>
          </w:p>
          <w:p w:rsidR="00834D72" w:rsidRPr="00834D72" w:rsidRDefault="00834D72" w:rsidP="00834D72">
            <w:pPr>
              <w:shd w:val="clear" w:color="auto" w:fill="E2EFD9"/>
              <w:rPr>
                <w:rFonts w:ascii="Tahoma" w:eastAsia="Calibri" w:hAnsi="Tahoma" w:cs="Tahoma"/>
                <w:sz w:val="18"/>
                <w:szCs w:val="18"/>
              </w:rPr>
            </w:pPr>
            <w:r w:rsidRPr="00834D72">
              <w:rPr>
                <w:rFonts w:ascii="Tahoma" w:eastAsia="Calibri" w:hAnsi="Tahoma" w:cs="Tahoma"/>
                <w:sz w:val="18"/>
                <w:szCs w:val="18"/>
              </w:rPr>
              <w:t xml:space="preserve">На протяжении 7 дней фестиваля, музыка уникальных сербских и балканских духовых оркестров не стихает на улицах </w:t>
            </w:r>
            <w:proofErr w:type="spellStart"/>
            <w:r w:rsidRPr="00834D72">
              <w:rPr>
                <w:rFonts w:ascii="Tahoma" w:eastAsia="Calibri" w:hAnsi="Tahoma" w:cs="Tahoma"/>
                <w:sz w:val="18"/>
                <w:szCs w:val="18"/>
              </w:rPr>
              <w:t>Гучи</w:t>
            </w:r>
            <w:proofErr w:type="spellEnd"/>
            <w:r w:rsidRPr="00834D72">
              <w:rPr>
                <w:rFonts w:ascii="Tahoma" w:eastAsia="Calibri" w:hAnsi="Tahoma" w:cs="Tahoma"/>
                <w:sz w:val="18"/>
                <w:szCs w:val="18"/>
              </w:rPr>
              <w:t xml:space="preserve">, в ресторанах и на стадионе — несколько сотен тысяч посетителей из Сербии и всего мира ежегодно посещают посёлок, всего с несколькими тысячами жителей. </w:t>
            </w:r>
          </w:p>
          <w:p w:rsidR="00834D72" w:rsidRPr="00834D72" w:rsidRDefault="00834D72" w:rsidP="00834D72">
            <w:pPr>
              <w:shd w:val="clear" w:color="auto" w:fill="E2EFD9"/>
              <w:rPr>
                <w:rFonts w:ascii="Tahoma" w:eastAsia="Calibri" w:hAnsi="Tahoma" w:cs="Tahoma"/>
                <w:sz w:val="18"/>
                <w:szCs w:val="18"/>
              </w:rPr>
            </w:pPr>
            <w:r w:rsidRPr="00834D72">
              <w:rPr>
                <w:rFonts w:ascii="Tahoma" w:eastAsia="Calibri" w:hAnsi="Tahoma" w:cs="Tahoma"/>
                <w:sz w:val="18"/>
                <w:szCs w:val="18"/>
              </w:rPr>
              <w:t>Во время фестиваля проходят традиционные соревнования трубачей как и соревнования старинных народных ремёсел, приготавливаются национальные блюда и жаркое, оживлённые посетители фестиваля играют в сербское коло-хоровод.</w:t>
            </w:r>
          </w:p>
          <w:p w:rsidR="00834D72" w:rsidRPr="00834D72" w:rsidRDefault="00834D72" w:rsidP="00834D7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34D72">
              <w:rPr>
                <w:rFonts w:ascii="Tahoma" w:eastAsia="Calibri" w:hAnsi="Tahoma" w:cs="Tahoma"/>
                <w:sz w:val="18"/>
                <w:szCs w:val="18"/>
              </w:rPr>
              <w:t xml:space="preserve">На </w:t>
            </w:r>
            <w:proofErr w:type="spellStart"/>
            <w:r w:rsidRPr="00834D72">
              <w:rPr>
                <w:rFonts w:ascii="Tahoma" w:eastAsia="Calibri" w:hAnsi="Tahoma" w:cs="Tahoma"/>
                <w:sz w:val="18"/>
                <w:szCs w:val="18"/>
              </w:rPr>
              <w:t>Драгачевском</w:t>
            </w:r>
            <w:proofErr w:type="spellEnd"/>
            <w:r w:rsidRPr="00834D72">
              <w:rPr>
                <w:rFonts w:ascii="Tahoma" w:eastAsia="Calibri" w:hAnsi="Tahoma" w:cs="Tahoma"/>
                <w:sz w:val="18"/>
                <w:szCs w:val="18"/>
              </w:rPr>
              <w:t xml:space="preserve"> соборе трубачей неоднократно участвовали звезды балканской музыки, таки как </w:t>
            </w:r>
            <w:proofErr w:type="spellStart"/>
            <w:r w:rsidRPr="00834D72">
              <w:rPr>
                <w:rFonts w:ascii="Tahoma" w:eastAsia="Calibri" w:hAnsi="Tahoma" w:cs="Tahoma"/>
                <w:sz w:val="18"/>
                <w:szCs w:val="18"/>
              </w:rPr>
              <w:t>Деян</w:t>
            </w:r>
            <w:proofErr w:type="spellEnd"/>
            <w:r w:rsidRPr="00834D72">
              <w:rPr>
                <w:rFonts w:ascii="Tahoma" w:eastAsia="Calibri" w:hAnsi="Tahoma" w:cs="Tahoma"/>
                <w:sz w:val="18"/>
                <w:szCs w:val="18"/>
              </w:rPr>
              <w:t xml:space="preserve"> Петрович, Слободан Маркович, </w:t>
            </w:r>
            <w:proofErr w:type="spellStart"/>
            <w:r w:rsidRPr="00834D72">
              <w:rPr>
                <w:rFonts w:ascii="Tahoma" w:eastAsia="Calibri" w:hAnsi="Tahoma" w:cs="Tahoma"/>
                <w:sz w:val="18"/>
                <w:szCs w:val="18"/>
              </w:rPr>
              <w:t>Горан</w:t>
            </w:r>
            <w:proofErr w:type="spellEnd"/>
            <w:r w:rsidRPr="00834D72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proofErr w:type="spellStart"/>
            <w:r w:rsidRPr="00834D72">
              <w:rPr>
                <w:rFonts w:ascii="Tahoma" w:eastAsia="Calibri" w:hAnsi="Tahoma" w:cs="Tahoma"/>
                <w:sz w:val="18"/>
                <w:szCs w:val="18"/>
              </w:rPr>
              <w:t>Брегович</w:t>
            </w:r>
            <w:proofErr w:type="spellEnd"/>
            <w:r w:rsidRPr="00834D72">
              <w:rPr>
                <w:rFonts w:ascii="Tahoma" w:eastAsia="Calibri" w:hAnsi="Tahoma" w:cs="Tahoma"/>
                <w:sz w:val="18"/>
                <w:szCs w:val="18"/>
              </w:rPr>
              <w:t xml:space="preserve"> и многие другие известные артисты</w:t>
            </w:r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Возвращение в </w:t>
            </w:r>
            <w:r w:rsidRPr="00834D72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Белград</w:t>
            </w:r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в вечернее время.</w:t>
            </w:r>
          </w:p>
        </w:tc>
      </w:tr>
      <w:tr w:rsidR="00834D72" w:rsidRPr="00834D72" w:rsidTr="00834D72">
        <w:tc>
          <w:tcPr>
            <w:tcW w:w="1290" w:type="dxa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34D72" w:rsidRPr="00834D72" w:rsidRDefault="00834D72" w:rsidP="00834D7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34D72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День 4</w:t>
            </w:r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834D72">
              <w:rPr>
                <w:rFonts w:ascii="Tahoma" w:eastAsia="Times New Roman" w:hAnsi="Tahoma" w:cs="Tahoma"/>
                <w:iCs/>
                <w:sz w:val="18"/>
                <w:szCs w:val="18"/>
                <w:bdr w:val="none" w:sz="0" w:space="0" w:color="auto" w:frame="1"/>
                <w:lang w:eastAsia="ru-RU"/>
              </w:rPr>
              <w:t>Воскресенье</w:t>
            </w:r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834D72">
              <w:rPr>
                <w:rFonts w:ascii="Tahoma" w:eastAsia="Times New Roman" w:hAnsi="Tahoma" w:cs="Tahoma"/>
                <w:iCs/>
                <w:sz w:val="18"/>
                <w:szCs w:val="18"/>
                <w:bdr w:val="none" w:sz="0" w:space="0" w:color="auto" w:frame="1"/>
                <w:lang w:eastAsia="ru-RU"/>
              </w:rPr>
              <w:t>12.08.2018.</w:t>
            </w:r>
          </w:p>
        </w:tc>
        <w:tc>
          <w:tcPr>
            <w:tcW w:w="7967" w:type="dxa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834D72" w:rsidRPr="00834D72" w:rsidRDefault="00834D72" w:rsidP="00834D7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Завтрак в гостинице.</w:t>
            </w:r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Выселение из номеров до 10:00 ч.</w:t>
            </w:r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Свободное время.</w:t>
            </w:r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Групповой трансфер до а/</w:t>
            </w:r>
            <w:proofErr w:type="gramStart"/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Белграда «Никола Тесла».</w:t>
            </w:r>
          </w:p>
        </w:tc>
      </w:tr>
      <w:tr w:rsidR="00834D72" w:rsidRPr="00834D72" w:rsidTr="00834D72">
        <w:tc>
          <w:tcPr>
            <w:tcW w:w="1290" w:type="dxa"/>
            <w:gridSpan w:val="2"/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34D72" w:rsidRPr="00834D72" w:rsidRDefault="00834D72" w:rsidP="00834D7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34D72">
              <w:rPr>
                <w:rFonts w:ascii="Tahoma" w:eastAsia="Times New Roman" w:hAnsi="Tahoma" w:cs="Tahoma"/>
                <w:b/>
                <w:bCs/>
                <w:iCs/>
                <w:sz w:val="18"/>
                <w:szCs w:val="18"/>
                <w:bdr w:val="none" w:sz="0" w:space="0" w:color="auto" w:frame="1"/>
                <w:lang w:eastAsia="ru-RU"/>
              </w:rPr>
              <w:t>Примечания</w:t>
            </w:r>
          </w:p>
        </w:tc>
      </w:tr>
      <w:tr w:rsidR="00834D72" w:rsidRPr="00834D72" w:rsidTr="00834D72">
        <w:tc>
          <w:tcPr>
            <w:tcW w:w="1290" w:type="dxa"/>
            <w:gridSpan w:val="2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34D72" w:rsidRPr="00834D72" w:rsidRDefault="00834D72" w:rsidP="00834D72">
            <w:pPr>
              <w:numPr>
                <w:ilvl w:val="0"/>
                <w:numId w:val="1"/>
              </w:numPr>
              <w:spacing w:after="0" w:line="240" w:lineRule="auto"/>
              <w:ind w:left="630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34D72">
              <w:rPr>
                <w:rFonts w:ascii="Tahoma" w:eastAsia="Times New Roman" w:hAnsi="Tahoma" w:cs="Tahoma"/>
                <w:iCs/>
                <w:sz w:val="18"/>
                <w:szCs w:val="18"/>
                <w:bdr w:val="none" w:sz="0" w:space="0" w:color="auto" w:frame="1"/>
                <w:lang w:eastAsia="ru-RU"/>
              </w:rPr>
              <w:t>Групповой трансфер будет организован под любые рейсы</w:t>
            </w:r>
          </w:p>
          <w:p w:rsidR="00834D72" w:rsidRPr="00834D72" w:rsidRDefault="00834D72" w:rsidP="00834D72">
            <w:pPr>
              <w:numPr>
                <w:ilvl w:val="0"/>
                <w:numId w:val="1"/>
              </w:numPr>
              <w:spacing w:after="0" w:line="240" w:lineRule="auto"/>
              <w:ind w:left="630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34D72">
              <w:rPr>
                <w:rFonts w:ascii="Tahoma" w:eastAsia="Times New Roman" w:hAnsi="Tahoma" w:cs="Tahoma"/>
                <w:iCs/>
                <w:sz w:val="18"/>
                <w:szCs w:val="18"/>
                <w:bdr w:val="none" w:sz="0" w:space="0" w:color="auto" w:frame="1"/>
                <w:lang w:eastAsia="ru-RU"/>
              </w:rPr>
              <w:t>Выселение из номеров 12.08.2018. – до 10:00 ч</w:t>
            </w:r>
            <w:r w:rsidRPr="00834D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</w:tr>
    </w:tbl>
    <w:p w:rsidR="00903391" w:rsidRPr="00834D72" w:rsidRDefault="00903391">
      <w:pPr>
        <w:rPr>
          <w:rFonts w:ascii="Tahoma" w:hAnsi="Tahoma" w:cs="Tahoma"/>
          <w:sz w:val="18"/>
          <w:szCs w:val="18"/>
        </w:rPr>
      </w:pPr>
    </w:p>
    <w:sectPr w:rsidR="00903391" w:rsidRPr="0083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B2721"/>
    <w:multiLevelType w:val="multilevel"/>
    <w:tmpl w:val="CEA6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72"/>
    <w:rsid w:val="00834D72"/>
    <w:rsid w:val="0090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4D72"/>
    <w:rPr>
      <w:b/>
      <w:bCs/>
    </w:rPr>
  </w:style>
  <w:style w:type="character" w:styleId="a4">
    <w:name w:val="Emphasis"/>
    <w:basedOn w:val="a0"/>
    <w:uiPriority w:val="20"/>
    <w:qFormat/>
    <w:rsid w:val="00834D72"/>
    <w:rPr>
      <w:i/>
      <w:iCs/>
    </w:rPr>
  </w:style>
  <w:style w:type="character" w:styleId="a5">
    <w:name w:val="Hyperlink"/>
    <w:basedOn w:val="a0"/>
    <w:uiPriority w:val="99"/>
    <w:unhideWhenUsed/>
    <w:rsid w:val="00834D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4D72"/>
    <w:rPr>
      <w:b/>
      <w:bCs/>
    </w:rPr>
  </w:style>
  <w:style w:type="character" w:styleId="a4">
    <w:name w:val="Emphasis"/>
    <w:basedOn w:val="a0"/>
    <w:uiPriority w:val="20"/>
    <w:qFormat/>
    <w:rsid w:val="00834D72"/>
    <w:rPr>
      <w:i/>
      <w:iCs/>
    </w:rPr>
  </w:style>
  <w:style w:type="character" w:styleId="a5">
    <w:name w:val="Hyperlink"/>
    <w:basedOn w:val="a0"/>
    <w:uiPriority w:val="99"/>
    <w:unhideWhenUsed/>
    <w:rsid w:val="00834D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cafestival.rs/cir/index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Blinkova Lyudmila VediTourGroup (Moscow)</dc:creator>
  <cp:lastModifiedBy>Blinkova Lyudmila VediTourGroup (Moscow)</cp:lastModifiedBy>
  <cp:revision>1</cp:revision>
  <dcterms:created xsi:type="dcterms:W3CDTF">2018-05-08T12:28:00Z</dcterms:created>
  <dcterms:modified xsi:type="dcterms:W3CDTF">2018-05-08T12:33:00Z</dcterms:modified>
</cp:coreProperties>
</file>