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FB" w:rsidRPr="00CD25CE" w:rsidRDefault="00EF6DFB" w:rsidP="00EF6DFB">
      <w:pPr>
        <w:pageBreakBefore/>
        <w:rPr>
          <w:rFonts w:ascii="Times New Roman" w:hAnsi="Times New Roman" w:cs="Times New Roman"/>
          <w:sz w:val="10"/>
          <w:szCs w:val="10"/>
        </w:rPr>
      </w:pPr>
    </w:p>
    <w:tbl>
      <w:tblPr>
        <w:tblW w:w="1074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2"/>
      </w:tblGrid>
      <w:tr w:rsidR="00EF6DFB" w:rsidRPr="00CD25CE" w:rsidTr="00EF6DFB">
        <w:tc>
          <w:tcPr>
            <w:tcW w:w="10742" w:type="dxa"/>
            <w:shd w:val="clear" w:color="auto" w:fill="auto"/>
            <w:vAlign w:val="center"/>
          </w:tcPr>
          <w:p w:rsidR="00EF6DFB" w:rsidRPr="00EF6DFB" w:rsidRDefault="00EF6DFB" w:rsidP="00EF6DFB">
            <w:pPr>
              <w:pStyle w:val="1"/>
              <w:numPr>
                <w:ilvl w:val="0"/>
                <w:numId w:val="4"/>
              </w:numPr>
              <w:spacing w:before="100" w:after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_RefHeading___Toc460515403"/>
            <w:bookmarkEnd w:id="0"/>
            <w:r w:rsidRPr="00EF6DFB">
              <w:rPr>
                <w:rFonts w:ascii="Times New Roman" w:hAnsi="Times New Roman" w:cs="Times New Roman"/>
                <w:i/>
                <w:sz w:val="28"/>
                <w:szCs w:val="28"/>
              </w:rPr>
              <w:t>СОК «СПУТНИК»</w:t>
            </w:r>
          </w:p>
          <w:p w:rsidR="00EF6DFB" w:rsidRPr="00CD25CE" w:rsidRDefault="00EF6DFB" w:rsidP="00EF6DFB">
            <w:pPr>
              <w:jc w:val="left"/>
              <w:rPr>
                <w:rFonts w:ascii="Times New Roman" w:hAnsi="Times New Roman" w:cs="Times New Roman"/>
              </w:rPr>
            </w:pPr>
            <w:r w:rsidRPr="00EF6D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 01.10.16 по 31.03.17</w:t>
            </w:r>
          </w:p>
        </w:tc>
      </w:tr>
    </w:tbl>
    <w:p w:rsidR="00EF6DFB" w:rsidRPr="00CD25CE" w:rsidRDefault="00EF6DFB" w:rsidP="00EF6DFB">
      <w:pPr>
        <w:pStyle w:val="a3"/>
        <w:snapToGrid w:val="0"/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  <w:r w:rsidRPr="00CD25CE">
        <w:rPr>
          <w:rFonts w:ascii="Times New Roman" w:hAnsi="Times New Roman" w:cs="Times New Roman"/>
          <w:b/>
          <w:bCs/>
          <w:sz w:val="24"/>
        </w:rPr>
        <w:t>Адрес: Новороссийское шоссе, 17/1</w:t>
      </w:r>
    </w:p>
    <w:p w:rsidR="00EF6DFB" w:rsidRPr="00CD25CE" w:rsidRDefault="00EF6DFB" w:rsidP="00EF6DFB">
      <w:pPr>
        <w:pStyle w:val="a3"/>
        <w:snapToGrid w:val="0"/>
        <w:spacing w:after="0"/>
        <w:rPr>
          <w:rFonts w:ascii="Times New Roman" w:hAnsi="Times New Roman" w:cs="Times New Roman"/>
          <w:b/>
          <w:bCs/>
          <w:sz w:val="10"/>
          <w:szCs w:val="10"/>
        </w:rPr>
      </w:pPr>
    </w:p>
    <w:p w:rsidR="00EF6DFB" w:rsidRPr="00CD25CE" w:rsidRDefault="00EF6DFB" w:rsidP="00EF6DFB">
      <w:pPr>
        <w:pStyle w:val="a3"/>
        <w:snapToGrid w:val="0"/>
        <w:spacing w:after="0"/>
        <w:rPr>
          <w:rFonts w:ascii="Times New Roman" w:hAnsi="Times New Roman" w:cs="Times New Roman"/>
          <w:bCs/>
          <w:sz w:val="24"/>
        </w:rPr>
      </w:pPr>
      <w:r w:rsidRPr="00CD25CE">
        <w:rPr>
          <w:rFonts w:ascii="Times New Roman" w:hAnsi="Times New Roman" w:cs="Times New Roman"/>
          <w:b/>
          <w:bCs/>
          <w:sz w:val="24"/>
        </w:rPr>
        <w:t>Как добраться:</w:t>
      </w:r>
    </w:p>
    <w:p w:rsidR="00EF6DFB" w:rsidRPr="00CD25CE" w:rsidRDefault="00EF6DFB" w:rsidP="00EF6DFB">
      <w:pPr>
        <w:pStyle w:val="a3"/>
        <w:numPr>
          <w:ilvl w:val="0"/>
          <w:numId w:val="7"/>
        </w:numPr>
        <w:suppressAutoHyphens/>
        <w:snapToGrid w:val="0"/>
        <w:spacing w:after="0"/>
        <w:ind w:left="714" w:hanging="357"/>
        <w:rPr>
          <w:rFonts w:ascii="Times New Roman" w:hAnsi="Times New Roman" w:cs="Times New Roman"/>
          <w:bCs/>
          <w:sz w:val="24"/>
        </w:rPr>
      </w:pPr>
      <w:r w:rsidRPr="00CD25CE">
        <w:rPr>
          <w:rFonts w:ascii="Times New Roman" w:hAnsi="Times New Roman" w:cs="Times New Roman"/>
          <w:bCs/>
          <w:sz w:val="24"/>
        </w:rPr>
        <w:t>от аэропорта Адлер: автобусом № 105, 124 до остановки «Зелёная роща», затем необходимо перейти на остановку на противоположной стороне, далее на автобусе № 2 или маршрутном такси № 122 проехать 1 остановку до «Спутника»</w:t>
      </w:r>
    </w:p>
    <w:p w:rsidR="00EF6DFB" w:rsidRPr="00CD25CE" w:rsidRDefault="00EF6DFB" w:rsidP="00EF6DFB">
      <w:pPr>
        <w:pStyle w:val="a3"/>
        <w:numPr>
          <w:ilvl w:val="0"/>
          <w:numId w:val="7"/>
        </w:numPr>
        <w:suppressAutoHyphens/>
        <w:snapToGrid w:val="0"/>
        <w:spacing w:after="0"/>
        <w:ind w:left="714" w:hanging="357"/>
        <w:rPr>
          <w:rFonts w:ascii="Times New Roman" w:hAnsi="Times New Roman" w:cs="Times New Roman"/>
          <w:sz w:val="24"/>
        </w:rPr>
      </w:pPr>
      <w:r w:rsidRPr="00CD25CE">
        <w:rPr>
          <w:rFonts w:ascii="Times New Roman" w:hAnsi="Times New Roman" w:cs="Times New Roman"/>
          <w:bCs/>
          <w:sz w:val="24"/>
        </w:rPr>
        <w:t xml:space="preserve">от ж/д вокзала Адлер: автобусом №: 125, 125С до остановки «Зелёная роща», затем необходимо перейти на остановку на противоположной стороне, далее на автобусе № 2 или маршрутном такси № 122 проехать 1 остановку до «Спутника». </w:t>
      </w:r>
    </w:p>
    <w:p w:rsidR="00EF6DFB" w:rsidRPr="00CD25CE" w:rsidRDefault="00EF6DFB" w:rsidP="00EF6DFB">
      <w:pPr>
        <w:pStyle w:val="a3"/>
        <w:numPr>
          <w:ilvl w:val="0"/>
          <w:numId w:val="7"/>
        </w:numPr>
        <w:suppressAutoHyphens/>
        <w:snapToGrid w:val="0"/>
        <w:spacing w:after="0"/>
        <w:ind w:left="714" w:hanging="357"/>
        <w:rPr>
          <w:rFonts w:ascii="Times New Roman" w:hAnsi="Times New Roman" w:cs="Times New Roman"/>
          <w:sz w:val="22"/>
          <w:szCs w:val="20"/>
        </w:rPr>
      </w:pPr>
      <w:r w:rsidRPr="00CD25CE">
        <w:rPr>
          <w:rFonts w:ascii="Times New Roman" w:hAnsi="Times New Roman" w:cs="Times New Roman"/>
          <w:sz w:val="24"/>
        </w:rPr>
        <w:t>от ж/д вокзала Сочи: маршрутным такси № 122 или автобусом № 2 до остановки "Спутник" (прямой).</w:t>
      </w:r>
    </w:p>
    <w:p w:rsidR="00EF6DFB" w:rsidRPr="00CD25CE" w:rsidRDefault="00EF6DFB" w:rsidP="00EF6DFB">
      <w:pPr>
        <w:pStyle w:val="a3"/>
        <w:snapToGrid w:val="0"/>
        <w:rPr>
          <w:rFonts w:ascii="Times New Roman" w:hAnsi="Times New Roman" w:cs="Times New Roman"/>
          <w:b/>
          <w:sz w:val="24"/>
        </w:rPr>
      </w:pPr>
      <w:r w:rsidRPr="00CD25CE">
        <w:rPr>
          <w:rFonts w:ascii="Times New Roman" w:hAnsi="Times New Roman" w:cs="Times New Roman"/>
          <w:b/>
          <w:bCs/>
          <w:sz w:val="24"/>
        </w:rPr>
        <w:t xml:space="preserve">В стоимость включено: </w:t>
      </w:r>
      <w:r w:rsidRPr="00CD25CE">
        <w:rPr>
          <w:rFonts w:ascii="Times New Roman" w:hAnsi="Times New Roman" w:cs="Times New Roman"/>
          <w:sz w:val="24"/>
        </w:rPr>
        <w:t xml:space="preserve">проживание, трехразовое питание «Шведский стол», санаторно-курортное лечение по назначению врача (без Мацесты), пользование открытым бассейном с подогреваемой водой, </w:t>
      </w:r>
      <w:proofErr w:type="spellStart"/>
      <w:r w:rsidRPr="00CD25CE">
        <w:rPr>
          <w:rFonts w:ascii="Times New Roman" w:hAnsi="Times New Roman" w:cs="Times New Roman"/>
          <w:sz w:val="24"/>
        </w:rPr>
        <w:t>прогревочная</w:t>
      </w:r>
      <w:proofErr w:type="spellEnd"/>
      <w:r w:rsidRPr="00CD25CE">
        <w:rPr>
          <w:rFonts w:ascii="Times New Roman" w:hAnsi="Times New Roman" w:cs="Times New Roman"/>
          <w:sz w:val="24"/>
        </w:rPr>
        <w:t xml:space="preserve"> комната </w:t>
      </w:r>
      <w:r w:rsidRPr="00CD25CE">
        <w:rPr>
          <w:rFonts w:ascii="Times New Roman" w:hAnsi="Times New Roman" w:cs="Times New Roman"/>
          <w:sz w:val="24"/>
          <w:lang w:val="en-US"/>
        </w:rPr>
        <w:t>t</w:t>
      </w:r>
      <w:r w:rsidRPr="00CD25CE">
        <w:rPr>
          <w:rFonts w:ascii="Times New Roman" w:hAnsi="Times New Roman" w:cs="Times New Roman"/>
          <w:sz w:val="24"/>
        </w:rPr>
        <w:t xml:space="preserve"> 40-60º (с ноября по апрель), пользование спортивными площадками и спортинвентарем (по графику), анимационные программы, охраняемая автопарковка. </w:t>
      </w:r>
      <w:r w:rsidRPr="00CD25CE">
        <w:rPr>
          <w:rFonts w:ascii="Times New Roman" w:hAnsi="Times New Roman" w:cs="Times New Roman"/>
          <w:b/>
          <w:sz w:val="24"/>
        </w:rPr>
        <w:t>Минимальный срок бронирования 7 суток.</w:t>
      </w:r>
    </w:p>
    <w:p w:rsidR="00EF6DFB" w:rsidRPr="00CD25CE" w:rsidRDefault="00EF6DFB" w:rsidP="00EF6DFB">
      <w:pPr>
        <w:autoSpaceDE w:val="0"/>
        <w:contextualSpacing/>
        <w:rPr>
          <w:rFonts w:ascii="Times New Roman" w:hAnsi="Times New Roman" w:cs="Times New Roman"/>
          <w:b/>
        </w:rPr>
      </w:pPr>
      <w:r w:rsidRPr="00CD25CE">
        <w:rPr>
          <w:rFonts w:ascii="Times New Roman" w:hAnsi="Times New Roman" w:cs="Times New Roman"/>
          <w:b/>
          <w:bCs/>
          <w:sz w:val="24"/>
        </w:rPr>
        <w:t>Расчетный час</w:t>
      </w:r>
      <w:r w:rsidRPr="00CD25CE">
        <w:rPr>
          <w:rFonts w:ascii="Times New Roman" w:hAnsi="Times New Roman" w:cs="Times New Roman"/>
          <w:bCs/>
          <w:sz w:val="24"/>
        </w:rPr>
        <w:t xml:space="preserve"> в </w:t>
      </w:r>
      <w:proofErr w:type="gramStart"/>
      <w:r w:rsidRPr="00CD25CE">
        <w:rPr>
          <w:rFonts w:ascii="Times New Roman" w:hAnsi="Times New Roman" w:cs="Times New Roman"/>
          <w:bCs/>
          <w:sz w:val="24"/>
        </w:rPr>
        <w:t>пансионате</w:t>
      </w:r>
      <w:proofErr w:type="gramEnd"/>
      <w:r w:rsidRPr="00CD25CE">
        <w:rPr>
          <w:rFonts w:ascii="Times New Roman" w:hAnsi="Times New Roman" w:cs="Times New Roman"/>
          <w:bCs/>
          <w:sz w:val="24"/>
        </w:rPr>
        <w:t xml:space="preserve"> 12:00: заезд в 14:00, выезд в 12:00</w:t>
      </w:r>
    </w:p>
    <w:p w:rsidR="00EF6DFB" w:rsidRPr="00CD25CE" w:rsidRDefault="00EF6DFB" w:rsidP="00EF6DFB">
      <w:pPr>
        <w:pStyle w:val="TableContents"/>
        <w:snapToGrid w:val="0"/>
        <w:jc w:val="left"/>
        <w:rPr>
          <w:rFonts w:ascii="Times New Roman" w:hAnsi="Times New Roman" w:cs="Times New Roman"/>
        </w:rPr>
      </w:pPr>
      <w:r w:rsidRPr="00CD25CE">
        <w:rPr>
          <w:rFonts w:ascii="Times New Roman" w:hAnsi="Times New Roman" w:cs="Times New Roman"/>
          <w:b/>
        </w:rPr>
        <w:t xml:space="preserve">Правила продажи: </w:t>
      </w:r>
    </w:p>
    <w:p w:rsidR="00EF6DFB" w:rsidRPr="00CD25CE" w:rsidRDefault="00EF6DFB" w:rsidP="00EF6DFB">
      <w:pPr>
        <w:pStyle w:val="a5"/>
        <w:numPr>
          <w:ilvl w:val="0"/>
          <w:numId w:val="5"/>
        </w:numPr>
        <w:suppressAutoHyphens/>
        <w:snapToGrid w:val="0"/>
        <w:rPr>
          <w:rFonts w:ascii="Times New Roman" w:hAnsi="Times New Roman" w:cs="Times New Roman"/>
          <w:sz w:val="24"/>
        </w:rPr>
      </w:pPr>
      <w:r w:rsidRPr="00CD25CE">
        <w:rPr>
          <w:rFonts w:ascii="Times New Roman" w:hAnsi="Times New Roman" w:cs="Times New Roman"/>
          <w:sz w:val="24"/>
        </w:rPr>
        <w:t>2-х местный 1-категории корп. «Высотный» продажа ведется номерами и местами</w:t>
      </w:r>
    </w:p>
    <w:p w:rsidR="00EF6DFB" w:rsidRPr="00CD25CE" w:rsidRDefault="00EF6DFB" w:rsidP="00EF6DFB">
      <w:pPr>
        <w:pStyle w:val="a5"/>
        <w:numPr>
          <w:ilvl w:val="0"/>
          <w:numId w:val="5"/>
        </w:numPr>
        <w:suppressAutoHyphens/>
        <w:snapToGrid w:val="0"/>
        <w:rPr>
          <w:rFonts w:ascii="Times New Roman" w:hAnsi="Times New Roman" w:cs="Times New Roman"/>
          <w:b/>
          <w:bCs/>
          <w:sz w:val="24"/>
        </w:rPr>
      </w:pPr>
      <w:r w:rsidRPr="00CD25CE">
        <w:rPr>
          <w:rFonts w:ascii="Times New Roman" w:hAnsi="Times New Roman" w:cs="Times New Roman"/>
          <w:sz w:val="24"/>
        </w:rPr>
        <w:t>Другие категории номеров - продажа ведется только номерами</w:t>
      </w:r>
    </w:p>
    <w:p w:rsidR="00EF6DFB" w:rsidRPr="00CD25CE" w:rsidRDefault="00EF6DFB" w:rsidP="00EF6DFB">
      <w:pPr>
        <w:pStyle w:val="a3"/>
        <w:snapToGrid w:val="0"/>
        <w:spacing w:after="0"/>
        <w:rPr>
          <w:rFonts w:ascii="Times New Roman" w:hAnsi="Times New Roman" w:cs="Times New Roman"/>
          <w:b/>
          <w:bCs/>
          <w:sz w:val="24"/>
        </w:rPr>
      </w:pPr>
    </w:p>
    <w:p w:rsidR="00EF6DFB" w:rsidRPr="00CD25CE" w:rsidRDefault="00EF6DFB" w:rsidP="00EF6DFB">
      <w:pPr>
        <w:pStyle w:val="a3"/>
        <w:snapToGrid w:val="0"/>
        <w:rPr>
          <w:rFonts w:ascii="Times New Roman" w:hAnsi="Times New Roman" w:cs="Times New Roman"/>
          <w:b/>
          <w:sz w:val="32"/>
        </w:rPr>
      </w:pPr>
      <w:r w:rsidRPr="00CD25CE">
        <w:rPr>
          <w:rFonts w:ascii="Times New Roman" w:hAnsi="Times New Roman" w:cs="Times New Roman"/>
          <w:b/>
          <w:bCs/>
          <w:sz w:val="24"/>
        </w:rPr>
        <w:t xml:space="preserve">Лечебный профиль: </w:t>
      </w:r>
      <w:r w:rsidRPr="00CD25CE">
        <w:rPr>
          <w:rFonts w:ascii="Times New Roman" w:hAnsi="Times New Roman" w:cs="Times New Roman"/>
          <w:sz w:val="24"/>
        </w:rPr>
        <w:t xml:space="preserve">лечение заболеваний нервной системы, органов дыхания, опорно-двигательного аппарата, сердечно-сосудистой системы. </w:t>
      </w:r>
      <w:r w:rsidRPr="00CD25CE">
        <w:rPr>
          <w:rFonts w:ascii="Times New Roman" w:hAnsi="Times New Roman" w:cs="Times New Roman"/>
          <w:b/>
          <w:sz w:val="24"/>
        </w:rPr>
        <w:t>Наличие санаторно-курортной карты обязательно.</w:t>
      </w:r>
    </w:p>
    <w:p w:rsidR="00EF6DFB" w:rsidRPr="00CD25CE" w:rsidRDefault="00EF6DFB" w:rsidP="00EF6DFB">
      <w:pPr>
        <w:pStyle w:val="a3"/>
        <w:snapToGrid w:val="0"/>
        <w:rPr>
          <w:rFonts w:ascii="Times New Roman" w:hAnsi="Times New Roman" w:cs="Times New Roman"/>
          <w:b/>
          <w:sz w:val="24"/>
        </w:rPr>
      </w:pPr>
      <w:r w:rsidRPr="00CD25CE">
        <w:rPr>
          <w:rFonts w:ascii="Times New Roman" w:hAnsi="Times New Roman" w:cs="Times New Roman"/>
          <w:b/>
          <w:sz w:val="32"/>
        </w:rPr>
        <w:t xml:space="preserve">В программу лечения на 14 дней включено: </w:t>
      </w:r>
    </w:p>
    <w:tbl>
      <w:tblPr>
        <w:tblW w:w="10742" w:type="dxa"/>
        <w:tblInd w:w="-1111" w:type="dxa"/>
        <w:tblLayout w:type="fixed"/>
        <w:tblLook w:val="0000" w:firstRow="0" w:lastRow="0" w:firstColumn="0" w:lastColumn="0" w:noHBand="0" w:noVBand="0"/>
      </w:tblPr>
      <w:tblGrid>
        <w:gridCol w:w="6629"/>
        <w:gridCol w:w="4113"/>
      </w:tblGrid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CE">
              <w:rPr>
                <w:rFonts w:ascii="Times New Roman" w:hAnsi="Times New Roman" w:cs="Times New Roman"/>
                <w:b/>
                <w:sz w:val="24"/>
              </w:rPr>
              <w:t>Наименование услуг (процедур)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b/>
                <w:sz w:val="24"/>
              </w:rPr>
              <w:t>Количество процедур для одного человека на 14 дней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Прием (осмотр, консультация) врача (терапевта или педиатра)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Прием (осмотр, консультация) врача - специалиста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УЗИ 1-го органа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Водолечение (лечебные ванны, души) через день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Лечебная физкультура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 xml:space="preserve">Массаж 1,5 </w:t>
            </w:r>
            <w:proofErr w:type="spellStart"/>
            <w:proofErr w:type="gramStart"/>
            <w:r w:rsidRPr="00CD25CE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  <w:proofErr w:type="gramEnd"/>
            <w:r w:rsidRPr="00CD25CE">
              <w:rPr>
                <w:rFonts w:ascii="Times New Roman" w:hAnsi="Times New Roman" w:cs="Times New Roman"/>
                <w:sz w:val="24"/>
              </w:rPr>
              <w:t xml:space="preserve"> или </w:t>
            </w:r>
            <w:proofErr w:type="spellStart"/>
            <w:r w:rsidRPr="00CD25CE">
              <w:rPr>
                <w:rFonts w:ascii="Times New Roman" w:hAnsi="Times New Roman" w:cs="Times New Roman"/>
                <w:sz w:val="24"/>
              </w:rPr>
              <w:t>механомассаж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Аппаратная физиотерапия (БТЛ, электрофорез, лазер, СМТ)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Грязелечение (</w:t>
            </w:r>
            <w:proofErr w:type="spellStart"/>
            <w:r w:rsidRPr="00CD25CE">
              <w:rPr>
                <w:rFonts w:ascii="Times New Roman" w:hAnsi="Times New Roman" w:cs="Times New Roman"/>
                <w:sz w:val="24"/>
              </w:rPr>
              <w:t>сустанорм</w:t>
            </w:r>
            <w:proofErr w:type="spellEnd"/>
            <w:r w:rsidRPr="00CD25CE">
              <w:rPr>
                <w:rFonts w:ascii="Times New Roman" w:hAnsi="Times New Roman" w:cs="Times New Roman"/>
                <w:sz w:val="24"/>
              </w:rPr>
              <w:t>, озокерит)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Лечебная диета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25CE">
              <w:rPr>
                <w:rFonts w:ascii="Times New Roman" w:hAnsi="Times New Roman" w:cs="Times New Roman"/>
                <w:sz w:val="24"/>
              </w:rPr>
              <w:t>Климатолечение</w:t>
            </w:r>
            <w:proofErr w:type="spellEnd"/>
            <w:r w:rsidRPr="00CD25CE">
              <w:rPr>
                <w:rFonts w:ascii="Times New Roman" w:hAnsi="Times New Roman" w:cs="Times New Roman"/>
                <w:sz w:val="24"/>
              </w:rPr>
              <w:t xml:space="preserve"> (прогулки, воздушные ванны)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Бассейн (плавание 1 час)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D25CE">
              <w:rPr>
                <w:rFonts w:ascii="Times New Roman" w:hAnsi="Times New Roman" w:cs="Times New Roman"/>
                <w:sz w:val="24"/>
              </w:rPr>
              <w:t>Спелеокамера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 xml:space="preserve">Ароматерапия 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Ингаляционная терапия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F6DFB" w:rsidRPr="00CD25CE" w:rsidTr="00EF6DFB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Фитотерапия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DFB" w:rsidRPr="00CD25CE" w:rsidRDefault="00EF6DFB" w:rsidP="00FD6B6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D25C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EF6DFB" w:rsidRPr="00CD25CE" w:rsidRDefault="00EF6DFB" w:rsidP="00EF6DFB">
      <w:pPr>
        <w:snapToGrid w:val="0"/>
        <w:rPr>
          <w:rFonts w:ascii="Times New Roman" w:hAnsi="Times New Roman" w:cs="Times New Roman"/>
          <w:b/>
          <w:sz w:val="24"/>
        </w:rPr>
      </w:pPr>
    </w:p>
    <w:p w:rsidR="00EF6DFB" w:rsidRDefault="00EF6DFB" w:rsidP="00EF6DFB">
      <w:pPr>
        <w:snapToGrid w:val="0"/>
        <w:rPr>
          <w:rFonts w:ascii="Times New Roman" w:hAnsi="Times New Roman" w:cs="Times New Roman"/>
          <w:b/>
          <w:sz w:val="24"/>
          <w:lang w:val="en-US"/>
        </w:rPr>
      </w:pPr>
      <w:r w:rsidRPr="00CD25CE">
        <w:rPr>
          <w:rFonts w:ascii="Times New Roman" w:hAnsi="Times New Roman" w:cs="Times New Roman"/>
          <w:b/>
          <w:sz w:val="24"/>
        </w:rPr>
        <w:t>Примечание:</w:t>
      </w:r>
    </w:p>
    <w:p w:rsidR="00EF6DFB" w:rsidRPr="00EF6DFB" w:rsidRDefault="00EF6DFB" w:rsidP="00EF6DFB">
      <w:pPr>
        <w:snapToGrid w:val="0"/>
        <w:rPr>
          <w:rFonts w:ascii="Times New Roman" w:hAnsi="Times New Roman" w:cs="Times New Roman"/>
          <w:sz w:val="24"/>
          <w:lang w:val="en-US"/>
        </w:rPr>
      </w:pPr>
      <w:bookmarkStart w:id="1" w:name="_GoBack"/>
      <w:bookmarkEnd w:id="1"/>
    </w:p>
    <w:p w:rsidR="00EF6DFB" w:rsidRPr="00CD25CE" w:rsidRDefault="00EF6DFB" w:rsidP="00EF6DFB">
      <w:pPr>
        <w:pStyle w:val="a3"/>
        <w:numPr>
          <w:ilvl w:val="0"/>
          <w:numId w:val="6"/>
        </w:numPr>
        <w:suppressAutoHyphens/>
        <w:autoSpaceDE w:val="0"/>
        <w:snapToGrid w:val="0"/>
        <w:spacing w:after="0"/>
        <w:rPr>
          <w:rFonts w:ascii="Times New Roman" w:hAnsi="Times New Roman" w:cs="Times New Roman"/>
          <w:sz w:val="24"/>
        </w:rPr>
      </w:pPr>
      <w:r w:rsidRPr="00CD25CE">
        <w:rPr>
          <w:rFonts w:ascii="Times New Roman" w:hAnsi="Times New Roman" w:cs="Times New Roman"/>
          <w:sz w:val="24"/>
        </w:rPr>
        <w:t>Минимальный срок бронирования от 7 дней.</w:t>
      </w:r>
    </w:p>
    <w:p w:rsidR="00EF6DFB" w:rsidRPr="00CD25CE" w:rsidRDefault="00EF6DFB" w:rsidP="00EF6DFB">
      <w:pPr>
        <w:pStyle w:val="a3"/>
        <w:numPr>
          <w:ilvl w:val="0"/>
          <w:numId w:val="6"/>
        </w:numPr>
        <w:suppressAutoHyphens/>
        <w:autoSpaceDE w:val="0"/>
        <w:snapToGrid w:val="0"/>
        <w:spacing w:after="0"/>
        <w:rPr>
          <w:rFonts w:ascii="Times New Roman" w:hAnsi="Times New Roman" w:cs="Times New Roman"/>
          <w:sz w:val="24"/>
        </w:rPr>
      </w:pPr>
      <w:r w:rsidRPr="00CD25CE">
        <w:rPr>
          <w:rFonts w:ascii="Times New Roman" w:hAnsi="Times New Roman" w:cs="Times New Roman"/>
          <w:sz w:val="24"/>
        </w:rPr>
        <w:lastRenderedPageBreak/>
        <w:t>При сроке пребывания в СОК «Спутник» менее 14 дней, количество процедур, указанных в таблице, сокращается пропорционально.</w:t>
      </w:r>
    </w:p>
    <w:p w:rsidR="00EF6DFB" w:rsidRPr="00CD25CE" w:rsidRDefault="00EF6DFB" w:rsidP="00EF6DFB">
      <w:pPr>
        <w:pStyle w:val="a3"/>
        <w:numPr>
          <w:ilvl w:val="0"/>
          <w:numId w:val="6"/>
        </w:numPr>
        <w:suppressAutoHyphens/>
        <w:autoSpaceDE w:val="0"/>
        <w:snapToGrid w:val="0"/>
        <w:spacing w:after="0"/>
        <w:rPr>
          <w:rFonts w:ascii="Times New Roman" w:hAnsi="Times New Roman" w:cs="Times New Roman"/>
          <w:sz w:val="24"/>
        </w:rPr>
      </w:pPr>
      <w:r w:rsidRPr="00CD25CE">
        <w:rPr>
          <w:rFonts w:ascii="Times New Roman" w:hAnsi="Times New Roman" w:cs="Times New Roman"/>
          <w:sz w:val="24"/>
        </w:rPr>
        <w:t>Назначается 1 вид бальнеотерапии, 1 вид физиотерапии, 2 дополнительно при возникновении острых состояний.</w:t>
      </w:r>
    </w:p>
    <w:p w:rsidR="00EF6DFB" w:rsidRPr="00CD25CE" w:rsidRDefault="00EF6DFB" w:rsidP="00EF6DFB">
      <w:pPr>
        <w:pStyle w:val="a3"/>
        <w:numPr>
          <w:ilvl w:val="0"/>
          <w:numId w:val="6"/>
        </w:numPr>
        <w:suppressAutoHyphens/>
        <w:autoSpaceDE w:val="0"/>
        <w:snapToGrid w:val="0"/>
        <w:spacing w:after="0"/>
        <w:rPr>
          <w:rFonts w:ascii="Times New Roman" w:hAnsi="Times New Roman" w:cs="Times New Roman"/>
          <w:sz w:val="6"/>
          <w:szCs w:val="6"/>
        </w:rPr>
      </w:pPr>
      <w:r w:rsidRPr="00CD25CE">
        <w:rPr>
          <w:rFonts w:ascii="Times New Roman" w:hAnsi="Times New Roman" w:cs="Times New Roman"/>
          <w:sz w:val="24"/>
        </w:rPr>
        <w:t xml:space="preserve">Перечень и количество процедур определяется лечащим врачом на основе показаний и противопоказаний.   </w:t>
      </w:r>
    </w:p>
    <w:p w:rsidR="009F4253" w:rsidRPr="00EF6DFB" w:rsidRDefault="00EF6DFB">
      <w:pPr>
        <w:rPr>
          <w:lang w:val="x-none"/>
        </w:rPr>
      </w:pPr>
    </w:p>
    <w:sectPr w:rsidR="009F4253" w:rsidRPr="00EF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6"/>
      </w:rPr>
    </w:lvl>
  </w:abstractNum>
  <w:abstractNum w:abstractNumId="3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</w:rPr>
    </w:lvl>
  </w:abstractNum>
  <w:abstractNum w:abstractNumId="4">
    <w:nsid w:val="2AE55A73"/>
    <w:multiLevelType w:val="hybridMultilevel"/>
    <w:tmpl w:val="5156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F4450"/>
    <w:multiLevelType w:val="hybridMultilevel"/>
    <w:tmpl w:val="FF4E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77DCD"/>
    <w:multiLevelType w:val="hybridMultilevel"/>
    <w:tmpl w:val="D132F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F5"/>
    <w:rsid w:val="000B371C"/>
    <w:rsid w:val="000F6B58"/>
    <w:rsid w:val="004D1652"/>
    <w:rsid w:val="004F3980"/>
    <w:rsid w:val="006D0F2A"/>
    <w:rsid w:val="00A478E4"/>
    <w:rsid w:val="00C103F5"/>
    <w:rsid w:val="00C13D1B"/>
    <w:rsid w:val="00C42FEE"/>
    <w:rsid w:val="00E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5"/>
    <w:pPr>
      <w:spacing w:after="0" w:line="240" w:lineRule="auto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F6DFB"/>
    <w:pPr>
      <w:keepNext/>
      <w:numPr>
        <w:numId w:val="1"/>
      </w:numPr>
      <w:suppressAutoHyphens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3F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C103F5"/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paragraph" w:customStyle="1" w:styleId="a5">
    <w:name w:val="Содержимое таблицы"/>
    <w:basedOn w:val="a"/>
    <w:rsid w:val="00C103F5"/>
    <w:pPr>
      <w:suppressLineNumbers/>
    </w:pPr>
  </w:style>
  <w:style w:type="paragraph" w:styleId="a6">
    <w:name w:val="No Spacing"/>
    <w:qFormat/>
    <w:rsid w:val="00C103F5"/>
    <w:pPr>
      <w:widowControl w:val="0"/>
      <w:suppressAutoHyphens/>
      <w:spacing w:after="0" w:line="240" w:lineRule="auto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TableContents">
    <w:name w:val="Table Contents"/>
    <w:basedOn w:val="a"/>
    <w:rsid w:val="00C103F5"/>
    <w:pPr>
      <w:widowControl w:val="0"/>
      <w:suppressLineNumbers/>
      <w:suppressAutoHyphens/>
      <w:textAlignment w:val="baseline"/>
    </w:pPr>
    <w:rPr>
      <w:sz w:val="24"/>
    </w:rPr>
  </w:style>
  <w:style w:type="character" w:customStyle="1" w:styleId="10">
    <w:name w:val="Заголовок 1 Знак"/>
    <w:basedOn w:val="a0"/>
    <w:link w:val="1"/>
    <w:rsid w:val="00EF6DFB"/>
    <w:rPr>
      <w:rFonts w:ascii="Calibri Light" w:eastAsia="Times New Roman" w:hAnsi="Calibri Light" w:cs="Calibri Light"/>
      <w:b/>
      <w:bCs/>
      <w:kern w:val="1"/>
      <w:sz w:val="32"/>
      <w:szCs w:val="29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F5"/>
    <w:pPr>
      <w:spacing w:after="0" w:line="240" w:lineRule="auto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F6DFB"/>
    <w:pPr>
      <w:keepNext/>
      <w:numPr>
        <w:numId w:val="1"/>
      </w:numPr>
      <w:suppressAutoHyphens/>
      <w:spacing w:before="240" w:after="60"/>
      <w:outlineLvl w:val="0"/>
    </w:pPr>
    <w:rPr>
      <w:rFonts w:ascii="Calibri Light" w:eastAsia="Times New Roman" w:hAnsi="Calibri Light" w:cs="Calibri Light"/>
      <w:b/>
      <w:bCs/>
      <w:sz w:val="32"/>
      <w:szCs w:val="29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3F5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C103F5"/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paragraph" w:customStyle="1" w:styleId="a5">
    <w:name w:val="Содержимое таблицы"/>
    <w:basedOn w:val="a"/>
    <w:rsid w:val="00C103F5"/>
    <w:pPr>
      <w:suppressLineNumbers/>
    </w:pPr>
  </w:style>
  <w:style w:type="paragraph" w:styleId="a6">
    <w:name w:val="No Spacing"/>
    <w:qFormat/>
    <w:rsid w:val="00C103F5"/>
    <w:pPr>
      <w:widowControl w:val="0"/>
      <w:suppressAutoHyphens/>
      <w:spacing w:after="0" w:line="240" w:lineRule="auto"/>
      <w:jc w:val="both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TableContents">
    <w:name w:val="Table Contents"/>
    <w:basedOn w:val="a"/>
    <w:rsid w:val="00C103F5"/>
    <w:pPr>
      <w:widowControl w:val="0"/>
      <w:suppressLineNumbers/>
      <w:suppressAutoHyphens/>
      <w:textAlignment w:val="baseline"/>
    </w:pPr>
    <w:rPr>
      <w:sz w:val="24"/>
    </w:rPr>
  </w:style>
  <w:style w:type="character" w:customStyle="1" w:styleId="10">
    <w:name w:val="Заголовок 1 Знак"/>
    <w:basedOn w:val="a0"/>
    <w:link w:val="1"/>
    <w:rsid w:val="00EF6DFB"/>
    <w:rPr>
      <w:rFonts w:ascii="Calibri Light" w:eastAsia="Times New Roman" w:hAnsi="Calibri Light" w:cs="Calibri Light"/>
      <w:b/>
      <w:bCs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 Ksenia</dc:creator>
  <cp:lastModifiedBy>Rusnak Ksenia</cp:lastModifiedBy>
  <cp:revision>2</cp:revision>
  <dcterms:created xsi:type="dcterms:W3CDTF">2016-02-24T10:01:00Z</dcterms:created>
  <dcterms:modified xsi:type="dcterms:W3CDTF">2016-10-20T10:42:00Z</dcterms:modified>
</cp:coreProperties>
</file>